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02C" w:rsidRPr="005A702C" w:rsidRDefault="005A702C" w:rsidP="00CC4417">
      <w:pPr>
        <w:shd w:val="clear" w:color="auto" w:fill="F4F6F9"/>
        <w:spacing w:after="0" w:line="240" w:lineRule="auto"/>
        <w:rPr>
          <w:rFonts w:ascii="Times New Roman" w:eastAsia="Times New Roman" w:hAnsi="Times New Roman" w:cs="Times New Roman"/>
          <w:sz w:val="26"/>
          <w:szCs w:val="26"/>
          <w:lang w:eastAsia="en-GB"/>
        </w:rPr>
      </w:pPr>
      <w:r w:rsidRPr="005A702C">
        <w:rPr>
          <w:rFonts w:ascii="Times New Roman" w:eastAsia="Times New Roman" w:hAnsi="Times New Roman" w:cs="Times New Roman"/>
          <w:sz w:val="26"/>
          <w:szCs w:val="26"/>
          <w:lang w:eastAsia="en-GB"/>
        </w:rPr>
        <w:t>Due Diligence</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 xml:space="preserve">First and foremost a huge thanks to Dale for sharing his </w:t>
      </w:r>
      <w:proofErr w:type="gramStart"/>
      <w:r w:rsidRPr="005A702C">
        <w:rPr>
          <w:rFonts w:ascii="Times New Roman" w:eastAsia="Times New Roman" w:hAnsi="Times New Roman" w:cs="Times New Roman"/>
          <w:sz w:val="26"/>
          <w:szCs w:val="26"/>
          <w:lang w:eastAsia="en-GB"/>
        </w:rPr>
        <w:t>hard earned</w:t>
      </w:r>
      <w:proofErr w:type="gramEnd"/>
      <w:r w:rsidRPr="005A702C">
        <w:rPr>
          <w:rFonts w:ascii="Times New Roman" w:eastAsia="Times New Roman" w:hAnsi="Times New Roman" w:cs="Times New Roman"/>
          <w:sz w:val="26"/>
          <w:szCs w:val="26"/>
          <w:lang w:eastAsia="en-GB"/>
        </w:rPr>
        <w:t xml:space="preserve"> knowledge, I don't like to imagine how long it has taken Dale to become so proficient but I wouldn't mind taking a punt at several thousand hours over time. Huge respect </w:t>
      </w:r>
      <w:r w:rsidRPr="005A702C">
        <w:rPr>
          <w:rFonts w:ascii="Times New Roman" w:eastAsia="Times New Roman" w:hAnsi="Times New Roman" w:cs="Times New Roman"/>
          <w:noProof/>
          <w:sz w:val="26"/>
          <w:szCs w:val="26"/>
          <w:lang w:eastAsia="en-GB"/>
        </w:rPr>
        <w:drawing>
          <wp:inline distT="0" distB="0" distL="0" distR="0" wp14:anchorId="2D0768D6" wp14:editId="1B692E0C">
            <wp:extent cx="175260" cy="175260"/>
            <wp:effectExtent l="0" t="0" r="0" b="0"/>
            <wp:docPr id="3" name="Picture 3" descr="http://resources.forexfactory.net/images/emojis/64/1f44f.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sources.forexfactory.net/images/emojis/64/1f44f.png?v=1.0.0.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There are lots of people who for whatever reason cannot find the time to read thru the whole thread (I would thoroughly recommend that they do so as all you need to know to make great use of this shared knowledge is contained within these few pages) for those who cannot find the time here is a quick summary of the info contained.</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1. The levels are not a prediction of where price will go, but a reasoned level where should price get there a reaction can be expected due to market participants having shown an interest at this level.</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 xml:space="preserve">2. These levels are not traded when macro news events are due or have recently taken place, such news events generally have no regard to past levels. Once a reasonable passage of time has </w:t>
      </w:r>
      <w:proofErr w:type="spellStart"/>
      <w:r w:rsidRPr="005A702C">
        <w:rPr>
          <w:rFonts w:ascii="Times New Roman" w:eastAsia="Times New Roman" w:hAnsi="Times New Roman" w:cs="Times New Roman"/>
          <w:sz w:val="26"/>
          <w:szCs w:val="26"/>
          <w:lang w:eastAsia="en-GB"/>
        </w:rPr>
        <w:t>past</w:t>
      </w:r>
      <w:proofErr w:type="spellEnd"/>
      <w:r w:rsidRPr="005A702C">
        <w:rPr>
          <w:rFonts w:ascii="Times New Roman" w:eastAsia="Times New Roman" w:hAnsi="Times New Roman" w:cs="Times New Roman"/>
          <w:sz w:val="26"/>
          <w:szCs w:val="26"/>
          <w:lang w:eastAsia="en-GB"/>
        </w:rPr>
        <w:t>, the levels can once again be set up as tradeable levels - what is reasonable, I'd say let the volatility subside before getting interested again.</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3. If price sees a reaction a few (Dale has mentioned 1 to 2) pips prior to reaching the level, then stand aside because the probability of a reaction again from the same location is much reduced.</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 xml:space="preserve">4. Dale does not use limit orders for entry, but uses market orders once the level has been reached, from my own experience I can say this often results in obtaining a better entry than a limit order would provide. Not everyone can sit at the screen throughout the day and most likely those people </w:t>
      </w:r>
      <w:proofErr w:type="gramStart"/>
      <w:r w:rsidRPr="005A702C">
        <w:rPr>
          <w:rFonts w:ascii="Times New Roman" w:eastAsia="Times New Roman" w:hAnsi="Times New Roman" w:cs="Times New Roman"/>
          <w:sz w:val="26"/>
          <w:szCs w:val="26"/>
          <w:lang w:eastAsia="en-GB"/>
        </w:rPr>
        <w:t>will have to</w:t>
      </w:r>
      <w:proofErr w:type="gramEnd"/>
      <w:r w:rsidRPr="005A702C">
        <w:rPr>
          <w:rFonts w:ascii="Times New Roman" w:eastAsia="Times New Roman" w:hAnsi="Times New Roman" w:cs="Times New Roman"/>
          <w:sz w:val="26"/>
          <w:szCs w:val="26"/>
          <w:lang w:eastAsia="en-GB"/>
        </w:rPr>
        <w:t xml:space="preserve"> use limit entries - but if you do so then you must be aware of the macro news events and pull any orders prior to those events hitting the wires.</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t xml:space="preserve">5. Dale does not trade the Asian sessions, everyone needs to have a life outside of trading and the Asian session is the most </w:t>
      </w:r>
      <w:proofErr w:type="spellStart"/>
      <w:r w:rsidRPr="005A702C">
        <w:rPr>
          <w:rFonts w:ascii="Times New Roman" w:eastAsia="Times New Roman" w:hAnsi="Times New Roman" w:cs="Times New Roman"/>
          <w:sz w:val="26"/>
          <w:szCs w:val="26"/>
          <w:lang w:eastAsia="en-GB"/>
        </w:rPr>
        <w:t>iliiquid</w:t>
      </w:r>
      <w:proofErr w:type="spellEnd"/>
      <w:r w:rsidRPr="005A702C">
        <w:rPr>
          <w:rFonts w:ascii="Times New Roman" w:eastAsia="Times New Roman" w:hAnsi="Times New Roman" w:cs="Times New Roman"/>
          <w:sz w:val="26"/>
          <w:szCs w:val="26"/>
          <w:lang w:eastAsia="en-GB"/>
        </w:rPr>
        <w:t xml:space="preserve"> period, I'd suggest that if Dale doesn't trade it we'd all be wise not to either.</w:t>
      </w:r>
      <w:r w:rsidRPr="005A702C">
        <w:rPr>
          <w:rFonts w:ascii="Times New Roman" w:eastAsia="Times New Roman" w:hAnsi="Times New Roman" w:cs="Times New Roman"/>
          <w:sz w:val="26"/>
          <w:szCs w:val="26"/>
          <w:lang w:eastAsia="en-GB"/>
        </w:rPr>
        <w:br/>
      </w:r>
      <w:r w:rsidRPr="005A702C">
        <w:rPr>
          <w:rFonts w:ascii="Times New Roman" w:eastAsia="Times New Roman" w:hAnsi="Times New Roman" w:cs="Times New Roman"/>
          <w:sz w:val="26"/>
          <w:szCs w:val="26"/>
          <w:lang w:eastAsia="en-GB"/>
        </w:rPr>
        <w:br/>
      </w:r>
      <w:bookmarkStart w:id="0" w:name="_GoBack"/>
      <w:bookmarkEnd w:id="0"/>
    </w:p>
    <w:p w:rsidR="001E7F11" w:rsidRDefault="001E7F11"/>
    <w:sectPr w:rsidR="001E7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02C"/>
    <w:rsid w:val="001E7F11"/>
    <w:rsid w:val="005A702C"/>
    <w:rsid w:val="00B377E7"/>
    <w:rsid w:val="00CC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7A71"/>
  <w15:chartTrackingRefBased/>
  <w15:docId w15:val="{60985FF8-23A4-4D94-9FA8-B03A2D56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923772">
      <w:bodyDiv w:val="1"/>
      <w:marLeft w:val="0"/>
      <w:marRight w:val="0"/>
      <w:marTop w:val="0"/>
      <w:marBottom w:val="0"/>
      <w:divBdr>
        <w:top w:val="none" w:sz="0" w:space="0" w:color="auto"/>
        <w:left w:val="none" w:sz="0" w:space="0" w:color="auto"/>
        <w:bottom w:val="none" w:sz="0" w:space="0" w:color="auto"/>
        <w:right w:val="none" w:sz="0" w:space="0" w:color="auto"/>
      </w:divBdr>
      <w:divsChild>
        <w:div w:id="1503277434">
          <w:marLeft w:val="0"/>
          <w:marRight w:val="0"/>
          <w:marTop w:val="0"/>
          <w:marBottom w:val="0"/>
          <w:divBdr>
            <w:top w:val="none" w:sz="0" w:space="0" w:color="auto"/>
            <w:left w:val="none" w:sz="0" w:space="0" w:color="auto"/>
            <w:bottom w:val="none" w:sz="0" w:space="0" w:color="auto"/>
            <w:right w:val="none" w:sz="0" w:space="0" w:color="auto"/>
          </w:divBdr>
          <w:divsChild>
            <w:div w:id="680352493">
              <w:marLeft w:val="0"/>
              <w:marRight w:val="0"/>
              <w:marTop w:val="0"/>
              <w:marBottom w:val="90"/>
              <w:divBdr>
                <w:top w:val="none" w:sz="0" w:space="0" w:color="auto"/>
                <w:left w:val="none" w:sz="0" w:space="0" w:color="auto"/>
                <w:bottom w:val="none" w:sz="0" w:space="0" w:color="auto"/>
                <w:right w:val="none" w:sz="0" w:space="0" w:color="auto"/>
              </w:divBdr>
              <w:divsChild>
                <w:div w:id="281575294">
                  <w:marLeft w:val="0"/>
                  <w:marRight w:val="0"/>
                  <w:marTop w:val="0"/>
                  <w:marBottom w:val="0"/>
                  <w:divBdr>
                    <w:top w:val="none" w:sz="0" w:space="0" w:color="auto"/>
                    <w:left w:val="none" w:sz="0" w:space="0" w:color="auto"/>
                    <w:bottom w:val="none" w:sz="0" w:space="0" w:color="auto"/>
                    <w:right w:val="none" w:sz="0" w:space="0" w:color="auto"/>
                  </w:divBdr>
                  <w:divsChild>
                    <w:div w:id="1524972618">
                      <w:marLeft w:val="0"/>
                      <w:marRight w:val="0"/>
                      <w:marTop w:val="0"/>
                      <w:marBottom w:val="0"/>
                      <w:divBdr>
                        <w:top w:val="none" w:sz="0" w:space="0" w:color="auto"/>
                        <w:left w:val="none" w:sz="0" w:space="0" w:color="auto"/>
                        <w:bottom w:val="none" w:sz="0" w:space="0" w:color="auto"/>
                        <w:right w:val="none" w:sz="0" w:space="0" w:color="auto"/>
                      </w:divBdr>
                    </w:div>
                    <w:div w:id="958604614">
                      <w:marLeft w:val="0"/>
                      <w:marRight w:val="-75"/>
                      <w:marTop w:val="0"/>
                      <w:marBottom w:val="0"/>
                      <w:divBdr>
                        <w:top w:val="none" w:sz="0" w:space="0" w:color="auto"/>
                        <w:left w:val="none" w:sz="0" w:space="0" w:color="auto"/>
                        <w:bottom w:val="none" w:sz="0" w:space="0" w:color="auto"/>
                        <w:right w:val="none" w:sz="0" w:space="0" w:color="auto"/>
                      </w:divBdr>
                      <w:divsChild>
                        <w:div w:id="2109500030">
                          <w:marLeft w:val="-45"/>
                          <w:marRight w:val="90"/>
                          <w:marTop w:val="0"/>
                          <w:marBottom w:val="0"/>
                          <w:divBdr>
                            <w:top w:val="none" w:sz="0" w:space="0" w:color="auto"/>
                            <w:left w:val="none" w:sz="0" w:space="0" w:color="auto"/>
                            <w:bottom w:val="none" w:sz="0" w:space="0" w:color="auto"/>
                            <w:right w:val="none" w:sz="0" w:space="0" w:color="auto"/>
                          </w:divBdr>
                        </w:div>
                        <w:div w:id="2102413722">
                          <w:marLeft w:val="-45"/>
                          <w:marRight w:val="-45"/>
                          <w:marTop w:val="0"/>
                          <w:marBottom w:val="0"/>
                          <w:divBdr>
                            <w:top w:val="none" w:sz="0" w:space="0" w:color="auto"/>
                            <w:left w:val="none" w:sz="0" w:space="0" w:color="auto"/>
                            <w:bottom w:val="none" w:sz="0" w:space="0" w:color="auto"/>
                            <w:right w:val="none" w:sz="0" w:space="0" w:color="auto"/>
                          </w:divBdr>
                          <w:divsChild>
                            <w:div w:id="20618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300</Words>
  <Characters>1711</Characters>
  <Application>Microsoft Office Word</Application>
  <DocSecurity>0</DocSecurity>
  <Lines>14</Lines>
  <Paragraphs>4</Paragraphs>
  <ScaleCrop>false</ScaleCrop>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3</cp:revision>
  <dcterms:created xsi:type="dcterms:W3CDTF">2016-10-27T08:25:00Z</dcterms:created>
  <dcterms:modified xsi:type="dcterms:W3CDTF">2016-10-27T08:28:00Z</dcterms:modified>
</cp:coreProperties>
</file>