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1B" w:rsidRPr="000515D5" w:rsidRDefault="008F3086">
      <w:pPr>
        <w:rPr>
          <w:i/>
          <w:color w:val="FF0000"/>
        </w:rPr>
      </w:pPr>
      <w:r w:rsidRPr="000515D5">
        <w:rPr>
          <w:i/>
          <w:color w:val="FF0000"/>
        </w:rPr>
        <w:t>KEEP IN MIND, WE ARE DOWNTREND FROM H4</w:t>
      </w:r>
    </w:p>
    <w:p w:rsidR="008F3086" w:rsidRDefault="008F3086"/>
    <w:p w:rsidR="008F3086" w:rsidRPr="000515D5" w:rsidRDefault="00904A53">
      <w:pPr>
        <w:rPr>
          <w:rFonts w:ascii="Arial Black" w:hAnsi="Arial Black"/>
          <w:b/>
          <w:sz w:val="32"/>
          <w:szCs w:val="32"/>
        </w:rPr>
      </w:pPr>
      <w:r w:rsidRPr="000515D5">
        <w:rPr>
          <w:rFonts w:ascii="Arial Black" w:hAnsi="Arial Black"/>
          <w:b/>
          <w:sz w:val="32"/>
          <w:szCs w:val="32"/>
        </w:rPr>
        <w:t xml:space="preserve">1) </w:t>
      </w:r>
      <w:r w:rsidR="008F3086" w:rsidRPr="000515D5">
        <w:rPr>
          <w:rFonts w:ascii="Arial Black" w:hAnsi="Arial Black"/>
          <w:b/>
          <w:sz w:val="32"/>
          <w:szCs w:val="32"/>
        </w:rPr>
        <w:t>Selecting the high probability of signal</w:t>
      </w:r>
    </w:p>
    <w:p w:rsidR="008F3086" w:rsidRDefault="008F3086">
      <w:proofErr w:type="gramStart"/>
      <w:r w:rsidRPr="00773576">
        <w:rPr>
          <w:rFonts w:ascii="Arial Black" w:hAnsi="Arial Black"/>
          <w:b/>
        </w:rPr>
        <w:t>M15</w:t>
      </w:r>
      <w:r>
        <w:t xml:space="preserve"> :</w:t>
      </w:r>
      <w:proofErr w:type="gramEnd"/>
      <w:r w:rsidR="00904A53">
        <w:t xml:space="preserve">  See chart2</w:t>
      </w:r>
      <w:bookmarkStart w:id="0" w:name="_GoBack"/>
      <w:bookmarkEnd w:id="0"/>
    </w:p>
    <w:p w:rsidR="00D379DC" w:rsidRDefault="00D379DC">
      <w:r>
        <w:t>RBDT appears above the RIPT – Very important</w:t>
      </w:r>
    </w:p>
    <w:p w:rsidR="00B5468F" w:rsidRDefault="00D31118" w:rsidP="00B5468F">
      <w:pPr>
        <w:pStyle w:val="NoSpacing"/>
      </w:pPr>
      <w:r>
        <w:rPr>
          <w:noProof/>
          <w:lang w:eastAsia="en-CA"/>
        </w:rPr>
        <w:drawing>
          <wp:inline distT="0" distB="0" distL="0" distR="0">
            <wp:extent cx="5934075" cy="5553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5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68F" w:rsidRDefault="00B5468F" w:rsidP="00B5468F">
      <w:pPr>
        <w:pStyle w:val="NoSpacing"/>
      </w:pPr>
      <w:r>
        <w:t>Chart2</w:t>
      </w:r>
    </w:p>
    <w:p w:rsidR="00D379DC" w:rsidRDefault="00D379DC"/>
    <w:p w:rsidR="00D379DC" w:rsidRDefault="00D379DC"/>
    <w:p w:rsidR="008A515A" w:rsidRDefault="008A515A" w:rsidP="008A515A">
      <w:pPr>
        <w:rPr>
          <w:rFonts w:ascii="Arial Black" w:hAnsi="Arial Black"/>
          <w:b/>
          <w:sz w:val="32"/>
          <w:szCs w:val="32"/>
        </w:rPr>
      </w:pPr>
      <w:r>
        <w:rPr>
          <w:rFonts w:ascii="Arial Black" w:hAnsi="Arial Black"/>
          <w:b/>
          <w:sz w:val="32"/>
          <w:szCs w:val="32"/>
        </w:rPr>
        <w:lastRenderedPageBreak/>
        <w:t>2</w:t>
      </w:r>
      <w:r w:rsidRPr="000515D5">
        <w:rPr>
          <w:rFonts w:ascii="Arial Black" w:hAnsi="Arial Black"/>
          <w:b/>
          <w:sz w:val="32"/>
          <w:szCs w:val="32"/>
        </w:rPr>
        <w:t>) Selecting the high probability of signal</w:t>
      </w:r>
      <w:r>
        <w:rPr>
          <w:rFonts w:ascii="Arial Black" w:hAnsi="Arial Black"/>
          <w:b/>
          <w:sz w:val="32"/>
          <w:szCs w:val="32"/>
        </w:rPr>
        <w:t xml:space="preserve"> continuous</w:t>
      </w:r>
    </w:p>
    <w:p w:rsidR="008A515A" w:rsidRDefault="008A515A" w:rsidP="008A515A">
      <w:proofErr w:type="gramStart"/>
      <w:r w:rsidRPr="00773576">
        <w:rPr>
          <w:rFonts w:ascii="Arial Black" w:hAnsi="Arial Black"/>
          <w:b/>
        </w:rPr>
        <w:t>M15</w:t>
      </w:r>
      <w:r>
        <w:t xml:space="preserve"> :</w:t>
      </w:r>
      <w:proofErr w:type="gramEnd"/>
      <w:r>
        <w:t xml:space="preserve">  See chart3</w:t>
      </w:r>
    </w:p>
    <w:p w:rsidR="001143A4" w:rsidRDefault="001143A4" w:rsidP="008A515A">
      <w:r>
        <w:t>The RBDC is already appeared then we have to wait the red small dot circle (</w:t>
      </w:r>
      <w:proofErr w:type="spellStart"/>
      <w:r>
        <w:t>rsdc</w:t>
      </w:r>
      <w:proofErr w:type="spellEnd"/>
      <w:r>
        <w:t xml:space="preserve">) if the Blue Big Dot Circle (BBDC) is not formed yet.  On the chart3, the blue small dot circle appears </w:t>
      </w:r>
      <w:proofErr w:type="gramStart"/>
      <w:r>
        <w:t>( This</w:t>
      </w:r>
      <w:proofErr w:type="gramEnd"/>
      <w:r>
        <w:t xml:space="preserve"> represents the retracement of the Red Big Dot Circle.  As soon as the red small dot circle appears we can </w:t>
      </w:r>
      <w:r w:rsidR="00363CD8">
        <w:t xml:space="preserve">do the </w:t>
      </w:r>
      <w:r>
        <w:t>monitoring in M5 for pinpoint.</w:t>
      </w:r>
    </w:p>
    <w:p w:rsidR="008A515A" w:rsidRDefault="008A515A" w:rsidP="008A515A">
      <w:proofErr w:type="spellStart"/>
      <w:proofErr w:type="gramStart"/>
      <w:r>
        <w:t>rsdc</w:t>
      </w:r>
      <w:proofErr w:type="spellEnd"/>
      <w:proofErr w:type="gramEnd"/>
      <w:r>
        <w:t xml:space="preserve"> appears above the RIPT – Very important</w:t>
      </w:r>
    </w:p>
    <w:p w:rsidR="008A515A" w:rsidRDefault="008A515A" w:rsidP="008A515A">
      <w:pPr>
        <w:pStyle w:val="NoSpacing"/>
      </w:pPr>
      <w:r>
        <w:rPr>
          <w:noProof/>
          <w:lang w:eastAsia="en-CA"/>
        </w:rPr>
        <w:drawing>
          <wp:inline distT="0" distB="0" distL="0" distR="0" wp14:anchorId="1AF2495D" wp14:editId="5BF524AA">
            <wp:extent cx="5934075" cy="35528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15A" w:rsidRDefault="008A515A" w:rsidP="008A515A">
      <w:pPr>
        <w:pStyle w:val="NoSpacing"/>
      </w:pPr>
      <w:r>
        <w:t>Chart3</w:t>
      </w: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Pr="00773576" w:rsidRDefault="00540A64" w:rsidP="008A515A">
      <w:pPr>
        <w:pStyle w:val="NoSpacing"/>
        <w:rPr>
          <w:rFonts w:ascii="Arial Black" w:hAnsi="Arial Black"/>
          <w:b/>
        </w:rPr>
      </w:pPr>
      <w:r w:rsidRPr="00773576">
        <w:rPr>
          <w:rFonts w:ascii="Arial Black" w:hAnsi="Arial Black"/>
          <w:b/>
        </w:rPr>
        <w:t>GOTO M5 FOR PINPOINT</w:t>
      </w: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Pr="00D47493" w:rsidRDefault="00C64F7E" w:rsidP="00C64F7E">
      <w:pPr>
        <w:rPr>
          <w:rFonts w:ascii="Arial Black" w:hAnsi="Arial Black"/>
          <w:b/>
        </w:rPr>
      </w:pPr>
      <w:r w:rsidRPr="00D47493">
        <w:rPr>
          <w:rFonts w:ascii="Arial Black" w:hAnsi="Arial Black"/>
          <w:b/>
        </w:rPr>
        <w:lastRenderedPageBreak/>
        <w:t>PINPOINT</w:t>
      </w:r>
    </w:p>
    <w:p w:rsidR="00C64F7E" w:rsidRPr="00D47493" w:rsidRDefault="00C64F7E" w:rsidP="00C64F7E">
      <w:pPr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proofErr w:type="gramStart"/>
      <w:r w:rsidRPr="00D47493">
        <w:rPr>
          <w:rFonts w:ascii="Arial Black" w:hAnsi="Arial Black"/>
        </w:rPr>
        <w:t>M5</w:t>
      </w:r>
      <w:r>
        <w:t xml:space="preserve"> :</w:t>
      </w:r>
      <w:proofErr w:type="gramEnd"/>
      <w:r>
        <w:t xml:space="preserve"> </w:t>
      </w:r>
      <w:r w:rsidRPr="00D47493">
        <w:rPr>
          <w:b/>
          <w:caps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Always sell above the RIPT with the Red Big Dot Circle (RBDC) signal. – See Chart4</w:t>
      </w:r>
    </w:p>
    <w:p w:rsidR="00C64F7E" w:rsidRDefault="00C64F7E" w:rsidP="00C64F7E">
      <w:pPr>
        <w:pStyle w:val="NoSpacing"/>
      </w:pPr>
      <w:r>
        <w:rPr>
          <w:noProof/>
          <w:lang w:eastAsia="en-CA"/>
        </w:rPr>
        <w:drawing>
          <wp:inline distT="0" distB="0" distL="0" distR="0" wp14:anchorId="33FDB4DF" wp14:editId="27109F7D">
            <wp:extent cx="5934075" cy="34956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4F7E" w:rsidRDefault="00C64F7E" w:rsidP="00D47493">
      <w:r>
        <w:t>Chart4</w:t>
      </w:r>
    </w:p>
    <w:p w:rsidR="00D47493" w:rsidRPr="00D47493" w:rsidRDefault="00D47493" w:rsidP="00D47493">
      <w:pPr>
        <w:rPr>
          <w:rFonts w:ascii="Arial Black" w:hAnsi="Arial Black"/>
          <w:b/>
          <w:color w:val="FF0000"/>
        </w:rPr>
      </w:pPr>
      <w:r w:rsidRPr="00D47493">
        <w:rPr>
          <w:rFonts w:ascii="Arial Black" w:hAnsi="Arial Black"/>
          <w:b/>
          <w:color w:val="FF0000"/>
        </w:rPr>
        <w:t xml:space="preserve">Go short = RBDC appears + red </w:t>
      </w:r>
      <w:proofErr w:type="spellStart"/>
      <w:proofErr w:type="gramStart"/>
      <w:r w:rsidRPr="00D47493">
        <w:rPr>
          <w:rFonts w:ascii="Arial Black" w:hAnsi="Arial Black"/>
          <w:b/>
          <w:color w:val="FF0000"/>
        </w:rPr>
        <w:t>avancedparabolic</w:t>
      </w:r>
      <w:proofErr w:type="spellEnd"/>
      <w:r w:rsidRPr="00D47493">
        <w:rPr>
          <w:rFonts w:ascii="Arial Black" w:hAnsi="Arial Black"/>
          <w:b/>
          <w:color w:val="FF0000"/>
        </w:rPr>
        <w:t>(</w:t>
      </w:r>
      <w:proofErr w:type="gramEnd"/>
      <w:r w:rsidRPr="00D47493">
        <w:rPr>
          <w:rFonts w:ascii="Arial Black" w:hAnsi="Arial Black"/>
          <w:b/>
          <w:color w:val="FF0000"/>
        </w:rPr>
        <w:t xml:space="preserve">rap) confirms by </w:t>
      </w:r>
      <w:proofErr w:type="spellStart"/>
      <w:r w:rsidRPr="00D47493">
        <w:rPr>
          <w:rFonts w:ascii="Arial Black" w:hAnsi="Arial Black"/>
          <w:b/>
          <w:color w:val="FF0000"/>
        </w:rPr>
        <w:t>macd</w:t>
      </w:r>
      <w:proofErr w:type="spellEnd"/>
      <w:r w:rsidRPr="00D47493">
        <w:rPr>
          <w:rFonts w:ascii="Arial Black" w:hAnsi="Arial Black"/>
          <w:b/>
          <w:color w:val="FF0000"/>
        </w:rPr>
        <w:t xml:space="preserve"> red below the zero line + momentum red</w:t>
      </w:r>
    </w:p>
    <w:p w:rsidR="00C64F7E" w:rsidRDefault="00C64F7E" w:rsidP="00C64F7E"/>
    <w:p w:rsidR="00C64F7E" w:rsidRDefault="00C64F7E" w:rsidP="00C64F7E"/>
    <w:p w:rsidR="00C64F7E" w:rsidRDefault="00C64F7E" w:rsidP="00C64F7E"/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540A64" w:rsidRDefault="00540A64" w:rsidP="008A515A">
      <w:pPr>
        <w:pStyle w:val="NoSpacing"/>
      </w:pPr>
    </w:p>
    <w:p w:rsidR="008A515A" w:rsidRPr="000515D5" w:rsidRDefault="008A515A" w:rsidP="008A515A">
      <w:pPr>
        <w:rPr>
          <w:rFonts w:ascii="Arial Black" w:hAnsi="Arial Black"/>
          <w:b/>
          <w:sz w:val="32"/>
          <w:szCs w:val="32"/>
        </w:rPr>
      </w:pPr>
    </w:p>
    <w:p w:rsidR="00904A53" w:rsidRDefault="00904A53"/>
    <w:p w:rsidR="00904A53" w:rsidRDefault="00904A53"/>
    <w:sectPr w:rsidR="00904A5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086"/>
    <w:rsid w:val="000515D5"/>
    <w:rsid w:val="001143A4"/>
    <w:rsid w:val="00363CD8"/>
    <w:rsid w:val="0052781B"/>
    <w:rsid w:val="00540A64"/>
    <w:rsid w:val="00773576"/>
    <w:rsid w:val="008A515A"/>
    <w:rsid w:val="008F3086"/>
    <w:rsid w:val="00904A53"/>
    <w:rsid w:val="00B5468F"/>
    <w:rsid w:val="00C64F7E"/>
    <w:rsid w:val="00D31118"/>
    <w:rsid w:val="00D379DC"/>
    <w:rsid w:val="00D4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68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5468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6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68F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B546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13</cp:revision>
  <dcterms:created xsi:type="dcterms:W3CDTF">2015-06-12T17:09:00Z</dcterms:created>
  <dcterms:modified xsi:type="dcterms:W3CDTF">2015-06-12T18:17:00Z</dcterms:modified>
</cp:coreProperties>
</file>