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328" w:rsidRDefault="00383A70" w:rsidP="00383A70">
      <w:pPr>
        <w:pStyle w:val="Title"/>
        <w:pBdr>
          <w:bottom w:val="single" w:sz="8" w:space="2" w:color="4F81BD" w:themeColor="accent1"/>
        </w:pBdr>
        <w:tabs>
          <w:tab w:val="right" w:pos="9360"/>
        </w:tabs>
        <w:ind w:left="720"/>
        <w:rPr>
          <w:b/>
          <w:color w:val="1F497D" w:themeColor="text2"/>
          <w:sz w:val="40"/>
          <w:szCs w:val="40"/>
        </w:rPr>
      </w:pPr>
      <w:r>
        <w:rPr>
          <w:b/>
          <w:color w:val="1F497D" w:themeColor="text2"/>
          <w:sz w:val="40"/>
          <w:szCs w:val="40"/>
        </w:rPr>
        <w:t>The Momentum Trend M15-M5</w:t>
      </w:r>
    </w:p>
    <w:p w:rsidR="00383A70" w:rsidRPr="00383A70" w:rsidRDefault="00383A70" w:rsidP="00383A70"/>
    <w:p w:rsidR="00C47582" w:rsidRDefault="00C47582">
      <w:r>
        <w:t>The system</w:t>
      </w:r>
      <w:r w:rsidR="00F72513">
        <w:t xml:space="preserve"> is used </w:t>
      </w:r>
      <w:r w:rsidR="001F1495">
        <w:t>THV MTF TRIX’s histogram</w:t>
      </w:r>
      <w:r w:rsidR="001F1495">
        <w:t xml:space="preserve"> on M15 </w:t>
      </w:r>
      <w:r w:rsidR="00F72513">
        <w:t>to deter</w:t>
      </w:r>
      <w:r w:rsidR="001F1495">
        <w:t>mine the direction</w:t>
      </w:r>
      <w:r w:rsidR="00F72513">
        <w:t>.</w:t>
      </w:r>
      <w:r>
        <w:t xml:space="preserve"> </w:t>
      </w:r>
    </w:p>
    <w:p w:rsidR="00475C23" w:rsidRDefault="001F1495" w:rsidP="00C47582">
      <w:r>
        <w:t>The entry trade is performed in M5 with a high probability.</w:t>
      </w:r>
    </w:p>
    <w:p w:rsidR="00D43A26" w:rsidRPr="00751269" w:rsidRDefault="00D43A26" w:rsidP="00C47582">
      <w:pPr>
        <w:rPr>
          <w:rStyle w:val="IntenseEmphasis"/>
        </w:rPr>
      </w:pPr>
      <w:proofErr w:type="gramStart"/>
      <w:r w:rsidRPr="00751269">
        <w:rPr>
          <w:rStyle w:val="IntenseEmphasis"/>
        </w:rPr>
        <w:t>Indicators :</w:t>
      </w:r>
      <w:proofErr w:type="gramEnd"/>
    </w:p>
    <w:p w:rsidR="00D43A26" w:rsidRDefault="00D43A26" w:rsidP="00C47582">
      <w:r>
        <w:tab/>
        <w:t xml:space="preserve">- Synergy or </w:t>
      </w:r>
      <w:proofErr w:type="spellStart"/>
      <w:r>
        <w:t>Heiken</w:t>
      </w:r>
      <w:proofErr w:type="spellEnd"/>
      <w:r>
        <w:t xml:space="preserve"> </w:t>
      </w:r>
      <w:proofErr w:type="spellStart"/>
      <w:r>
        <w:t>Ashi</w:t>
      </w:r>
      <w:proofErr w:type="spellEnd"/>
      <w:r>
        <w:t xml:space="preserve"> candle</w:t>
      </w:r>
    </w:p>
    <w:p w:rsidR="003F1488" w:rsidRDefault="00D43A26" w:rsidP="00C47582">
      <w:r>
        <w:tab/>
      </w:r>
      <w:r w:rsidR="003F1488">
        <w:t xml:space="preserve">- </w:t>
      </w:r>
      <w:proofErr w:type="spellStart"/>
      <w:r w:rsidR="003F1488">
        <w:t>RenkoStreet_Trend</w:t>
      </w:r>
      <w:proofErr w:type="spellEnd"/>
      <w:r w:rsidR="00475C23">
        <w:t xml:space="preserve"> </w:t>
      </w:r>
    </w:p>
    <w:p w:rsidR="00D43A26" w:rsidRDefault="00D43A26" w:rsidP="000C348F">
      <w:pPr>
        <w:tabs>
          <w:tab w:val="left" w:pos="8400"/>
        </w:tabs>
        <w:ind w:firstLine="720"/>
      </w:pPr>
      <w:r>
        <w:t>- TMA Line</w:t>
      </w:r>
      <w:r w:rsidR="000C348F">
        <w:tab/>
      </w:r>
    </w:p>
    <w:p w:rsidR="00D43A26" w:rsidRDefault="00D43A26" w:rsidP="00475C23">
      <w:pPr>
        <w:ind w:firstLine="720"/>
      </w:pPr>
      <w:r>
        <w:t>-</w:t>
      </w:r>
      <w:r w:rsidRPr="00D43A26">
        <w:t xml:space="preserve"> </w:t>
      </w:r>
      <w:proofErr w:type="gramStart"/>
      <w:r>
        <w:t>THV  MTF</w:t>
      </w:r>
      <w:proofErr w:type="gramEnd"/>
      <w:r>
        <w:t xml:space="preserve"> TRIX</w:t>
      </w:r>
    </w:p>
    <w:p w:rsidR="0039133C" w:rsidRDefault="0039133C" w:rsidP="00D43A26">
      <w:pPr>
        <w:ind w:firstLine="720"/>
      </w:pPr>
      <w:r>
        <w:t>- Entry Signal Stop</w:t>
      </w:r>
    </w:p>
    <w:p w:rsidR="00DE00C7" w:rsidRDefault="00DE00C7" w:rsidP="00D43A26">
      <w:pPr>
        <w:ind w:firstLine="720"/>
      </w:pPr>
      <w:r>
        <w:t>-</w:t>
      </w:r>
      <w:proofErr w:type="spellStart"/>
      <w:r>
        <w:t>Renko</w:t>
      </w:r>
      <w:proofErr w:type="spellEnd"/>
      <w:r>
        <w:t xml:space="preserve"> channel</w:t>
      </w:r>
    </w:p>
    <w:p w:rsidR="008B36FD" w:rsidRDefault="001F1495" w:rsidP="0039133C">
      <w:pPr>
        <w:rPr>
          <w:b/>
          <w:u w:val="single"/>
        </w:rPr>
      </w:pPr>
      <w:r>
        <w:rPr>
          <w:b/>
          <w:noProof/>
          <w:u w:val="single"/>
          <w:lang w:eastAsia="en-CA"/>
        </w:rPr>
        <w:drawing>
          <wp:inline distT="0" distB="0" distL="0" distR="0">
            <wp:extent cx="5934075" cy="2790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CD7" w:rsidRDefault="00AF6CD7" w:rsidP="0039133C">
      <w:pPr>
        <w:rPr>
          <w:b/>
          <w:sz w:val="40"/>
          <w:szCs w:val="40"/>
          <w:u w:val="single"/>
        </w:rPr>
      </w:pPr>
    </w:p>
    <w:p w:rsidR="001F1495" w:rsidRDefault="001F1495" w:rsidP="0039133C">
      <w:pPr>
        <w:rPr>
          <w:b/>
          <w:sz w:val="40"/>
          <w:szCs w:val="40"/>
          <w:u w:val="single"/>
        </w:rPr>
      </w:pPr>
    </w:p>
    <w:p w:rsidR="001F1495" w:rsidRDefault="001F1495" w:rsidP="0039133C">
      <w:pPr>
        <w:rPr>
          <w:b/>
          <w:sz w:val="40"/>
          <w:szCs w:val="40"/>
          <w:u w:val="single"/>
        </w:rPr>
      </w:pPr>
    </w:p>
    <w:p w:rsidR="0039133C" w:rsidRPr="007E345F" w:rsidRDefault="0052054F" w:rsidP="00D06735">
      <w:pPr>
        <w:pStyle w:val="Heading1"/>
      </w:pPr>
      <w:r>
        <w:lastRenderedPageBreak/>
        <w:t>Enter a trade –M</w:t>
      </w:r>
      <w:r w:rsidR="007E345F">
        <w:t>5--</w:t>
      </w:r>
    </w:p>
    <w:p w:rsidR="007E345F" w:rsidRDefault="0052054F" w:rsidP="00D06735">
      <w:pPr>
        <w:pStyle w:val="Heading1"/>
      </w:pPr>
      <w:r w:rsidRPr="0052054F">
        <w:rPr>
          <w:color w:val="00B050"/>
          <w:u w:val="single"/>
        </w:rPr>
        <w:t>Long</w:t>
      </w:r>
      <w:r w:rsidR="007E345F" w:rsidRPr="0052054F">
        <w:rPr>
          <w:color w:val="00B050"/>
          <w:u w:val="single"/>
        </w:rPr>
        <w:t xml:space="preserve"> </w:t>
      </w:r>
      <w:proofErr w:type="gramStart"/>
      <w:r w:rsidR="007E345F" w:rsidRPr="0052054F">
        <w:rPr>
          <w:color w:val="00B050"/>
          <w:u w:val="single"/>
        </w:rPr>
        <w:t>Trade</w:t>
      </w:r>
      <w:r>
        <w:t xml:space="preserve"> :</w:t>
      </w:r>
      <w:proofErr w:type="gramEnd"/>
      <w:r>
        <w:t xml:space="preserve">  Below</w:t>
      </w:r>
      <w:r w:rsidR="007E345F">
        <w:t xml:space="preserve"> the middle channel or around the</w:t>
      </w:r>
      <w:r w:rsidR="00CC31BA">
        <w:t xml:space="preserve"> </w:t>
      </w:r>
      <w:bookmarkStart w:id="0" w:name="_GoBack"/>
      <w:bookmarkEnd w:id="0"/>
      <w:r>
        <w:t>lower</w:t>
      </w:r>
      <w:r w:rsidR="007E345F">
        <w:t xml:space="preserve"> channel (</w:t>
      </w:r>
      <w:r w:rsidR="00D761A5">
        <w:t>To validate the signal</w:t>
      </w:r>
      <w:r w:rsidR="007E345F">
        <w:t>)</w:t>
      </w:r>
    </w:p>
    <w:p w:rsidR="00D06735" w:rsidRDefault="00D06735" w:rsidP="007E345F"/>
    <w:p w:rsidR="007E345F" w:rsidRDefault="00CC31BA" w:rsidP="007E345F">
      <w:pPr>
        <w:rPr>
          <w:b/>
          <w:color w:val="FF0000"/>
          <w:u w:val="single"/>
        </w:rPr>
      </w:pPr>
      <w:r>
        <w:t>Step1</w:t>
      </w:r>
      <w:r w:rsidR="007E345F">
        <w:t>) THV MTF TRIX’s histogram</w:t>
      </w:r>
      <w:r>
        <w:t xml:space="preserve"> of </w:t>
      </w:r>
      <w:proofErr w:type="gramStart"/>
      <w:r>
        <w:t xml:space="preserve">M15 </w:t>
      </w:r>
      <w:r w:rsidR="007E345F">
        <w:t xml:space="preserve"> above</w:t>
      </w:r>
      <w:proofErr w:type="gramEnd"/>
      <w:r w:rsidR="007E345F">
        <w:t xml:space="preserve"> the zero line (to validate the </w:t>
      </w:r>
      <w:r>
        <w:t>direction</w:t>
      </w:r>
      <w:r w:rsidR="007E345F">
        <w:t xml:space="preserve">) </w:t>
      </w:r>
      <w:r w:rsidR="007E345F">
        <w:rPr>
          <w:b/>
          <w:color w:val="FF0000"/>
          <w:u w:val="single"/>
        </w:rPr>
        <w:t>important</w:t>
      </w:r>
    </w:p>
    <w:p w:rsidR="00CC31BA" w:rsidRPr="00CC31BA" w:rsidRDefault="00CC31BA" w:rsidP="007E345F">
      <w:r>
        <w:t>Step2) Green Circle touched the</w:t>
      </w:r>
      <w:r w:rsidRPr="0052054F">
        <w:t xml:space="preserve"> </w:t>
      </w:r>
      <w:r>
        <w:t>green support line (</w:t>
      </w:r>
      <w:proofErr w:type="spellStart"/>
      <w:r>
        <w:t>Renko</w:t>
      </w:r>
      <w:proofErr w:type="spellEnd"/>
      <w:r>
        <w:t xml:space="preserve"> channel)</w:t>
      </w:r>
    </w:p>
    <w:p w:rsidR="00CC31BA" w:rsidRDefault="00CC31BA" w:rsidP="00CC31BA">
      <w:r>
        <w:t xml:space="preserve">Step3) THV MTF TRIX’s histogram of </w:t>
      </w:r>
      <w:proofErr w:type="gramStart"/>
      <w:r>
        <w:t>M5  below</w:t>
      </w:r>
      <w:proofErr w:type="gramEnd"/>
      <w:r>
        <w:t xml:space="preserve"> the zero line (to validate the signal) </w:t>
      </w:r>
      <w:r>
        <w:rPr>
          <w:b/>
          <w:color w:val="FF0000"/>
          <w:u w:val="single"/>
        </w:rPr>
        <w:t>important</w:t>
      </w:r>
      <w:r>
        <w:t xml:space="preserve"> </w:t>
      </w:r>
    </w:p>
    <w:p w:rsidR="007E345F" w:rsidRDefault="00CC31BA" w:rsidP="007E345F">
      <w:r>
        <w:t>Step4</w:t>
      </w:r>
      <w:r w:rsidR="007E345F">
        <w:t xml:space="preserve">) </w:t>
      </w:r>
      <w:proofErr w:type="spellStart"/>
      <w:r w:rsidR="007E345F">
        <w:t>RenkoStreet_Trend</w:t>
      </w:r>
      <w:proofErr w:type="spellEnd"/>
      <w:r w:rsidR="007E345F">
        <w:t xml:space="preserve"> </w:t>
      </w:r>
      <w:r>
        <w:t xml:space="preserve">and </w:t>
      </w:r>
      <w:proofErr w:type="spellStart"/>
      <w:r>
        <w:t>Supertrend</w:t>
      </w:r>
      <w:proofErr w:type="spellEnd"/>
      <w:r>
        <w:t xml:space="preserve"> painted green</w:t>
      </w:r>
    </w:p>
    <w:p w:rsidR="00C46302" w:rsidRDefault="0052054F" w:rsidP="007E345F">
      <w:r>
        <w:rPr>
          <w:noProof/>
          <w:lang w:eastAsia="en-CA"/>
        </w:rPr>
        <w:drawing>
          <wp:inline distT="0" distB="0" distL="0" distR="0">
            <wp:extent cx="5943600" cy="28289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313" w:rsidRPr="009538DC" w:rsidRDefault="00D21313" w:rsidP="007E345F"/>
    <w:sectPr w:rsidR="00D21313" w:rsidRPr="009538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50577"/>
    <w:multiLevelType w:val="hybridMultilevel"/>
    <w:tmpl w:val="68F4C7FE"/>
    <w:lvl w:ilvl="0" w:tplc="0B18DB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E84DF6"/>
    <w:multiLevelType w:val="hybridMultilevel"/>
    <w:tmpl w:val="2BE43C5C"/>
    <w:lvl w:ilvl="0" w:tplc="7D8836F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F35369E"/>
    <w:multiLevelType w:val="hybridMultilevel"/>
    <w:tmpl w:val="DBF04082"/>
    <w:lvl w:ilvl="0" w:tplc="2D58D0D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513"/>
    <w:rsid w:val="00031AFF"/>
    <w:rsid w:val="00045328"/>
    <w:rsid w:val="00080AF6"/>
    <w:rsid w:val="00093060"/>
    <w:rsid w:val="00094EB0"/>
    <w:rsid w:val="000C348F"/>
    <w:rsid w:val="00104831"/>
    <w:rsid w:val="00126AED"/>
    <w:rsid w:val="00145B63"/>
    <w:rsid w:val="0015674B"/>
    <w:rsid w:val="001721FA"/>
    <w:rsid w:val="00183A40"/>
    <w:rsid w:val="001D7FBC"/>
    <w:rsid w:val="001F1495"/>
    <w:rsid w:val="002027CC"/>
    <w:rsid w:val="0025049E"/>
    <w:rsid w:val="00264DF9"/>
    <w:rsid w:val="002926A9"/>
    <w:rsid w:val="002A2879"/>
    <w:rsid w:val="002F6A35"/>
    <w:rsid w:val="00383A70"/>
    <w:rsid w:val="0039133C"/>
    <w:rsid w:val="003E2A9E"/>
    <w:rsid w:val="003E40AA"/>
    <w:rsid w:val="003F1488"/>
    <w:rsid w:val="00405B97"/>
    <w:rsid w:val="004700E3"/>
    <w:rsid w:val="00475C23"/>
    <w:rsid w:val="004A473F"/>
    <w:rsid w:val="004B596D"/>
    <w:rsid w:val="004D6F09"/>
    <w:rsid w:val="004E5F86"/>
    <w:rsid w:val="0052054F"/>
    <w:rsid w:val="00526200"/>
    <w:rsid w:val="00542A83"/>
    <w:rsid w:val="005453B9"/>
    <w:rsid w:val="005837C6"/>
    <w:rsid w:val="00592299"/>
    <w:rsid w:val="005A557F"/>
    <w:rsid w:val="005B5F05"/>
    <w:rsid w:val="00614BD4"/>
    <w:rsid w:val="006167A1"/>
    <w:rsid w:val="00632DD5"/>
    <w:rsid w:val="0063420B"/>
    <w:rsid w:val="00667F1C"/>
    <w:rsid w:val="006B1D86"/>
    <w:rsid w:val="00715AFF"/>
    <w:rsid w:val="00751269"/>
    <w:rsid w:val="0076200E"/>
    <w:rsid w:val="007D0C5E"/>
    <w:rsid w:val="007E345F"/>
    <w:rsid w:val="00842F42"/>
    <w:rsid w:val="00864BE0"/>
    <w:rsid w:val="008848B8"/>
    <w:rsid w:val="008B36FD"/>
    <w:rsid w:val="008B486D"/>
    <w:rsid w:val="008C6A58"/>
    <w:rsid w:val="008D6AB7"/>
    <w:rsid w:val="00910B7A"/>
    <w:rsid w:val="009538DC"/>
    <w:rsid w:val="00961ED9"/>
    <w:rsid w:val="009B7E5D"/>
    <w:rsid w:val="009D49F7"/>
    <w:rsid w:val="009D5E68"/>
    <w:rsid w:val="00A2592A"/>
    <w:rsid w:val="00A30CB3"/>
    <w:rsid w:val="00A415F5"/>
    <w:rsid w:val="00A97211"/>
    <w:rsid w:val="00AB69B9"/>
    <w:rsid w:val="00AF6CD7"/>
    <w:rsid w:val="00B34815"/>
    <w:rsid w:val="00B8208C"/>
    <w:rsid w:val="00BD26FE"/>
    <w:rsid w:val="00C11E2C"/>
    <w:rsid w:val="00C46302"/>
    <w:rsid w:val="00C47499"/>
    <w:rsid w:val="00C47582"/>
    <w:rsid w:val="00CC31BA"/>
    <w:rsid w:val="00CC6D82"/>
    <w:rsid w:val="00D06735"/>
    <w:rsid w:val="00D07E0D"/>
    <w:rsid w:val="00D21313"/>
    <w:rsid w:val="00D43A26"/>
    <w:rsid w:val="00D71AA3"/>
    <w:rsid w:val="00D761A5"/>
    <w:rsid w:val="00D92990"/>
    <w:rsid w:val="00DA6916"/>
    <w:rsid w:val="00DE00C7"/>
    <w:rsid w:val="00E07186"/>
    <w:rsid w:val="00E1038D"/>
    <w:rsid w:val="00E16CB2"/>
    <w:rsid w:val="00E20F6D"/>
    <w:rsid w:val="00E36FCD"/>
    <w:rsid w:val="00ED5817"/>
    <w:rsid w:val="00EE7877"/>
    <w:rsid w:val="00F343CC"/>
    <w:rsid w:val="00F46BF5"/>
    <w:rsid w:val="00F72513"/>
    <w:rsid w:val="00FB4949"/>
    <w:rsid w:val="00FB5948"/>
    <w:rsid w:val="00FC3CF6"/>
    <w:rsid w:val="00FD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D7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CD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CD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CD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CD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CD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CD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CD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CD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CD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6CD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F6CD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F6CD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character" w:customStyle="1" w:styleId="Heading1Char">
    <w:name w:val="Heading 1 Char"/>
    <w:basedOn w:val="DefaultParagraphFont"/>
    <w:link w:val="Heading1"/>
    <w:uiPriority w:val="9"/>
    <w:rsid w:val="00AF6CD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F6CD7"/>
    <w:rPr>
      <w:b/>
      <w:bCs/>
      <w:color w:val="943634" w:themeColor="accent2" w:themeShade="BF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CD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F6CD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AF6CD7"/>
    <w:rPr>
      <w:b/>
      <w:bCs/>
      <w:spacing w:val="0"/>
    </w:rPr>
  </w:style>
  <w:style w:type="character" w:styleId="Emphasis">
    <w:name w:val="Emphasis"/>
    <w:uiPriority w:val="20"/>
    <w:qFormat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AF6CD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F6CD7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AF6CD7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CD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AF6CD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AF6CD7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AF6CD7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AF6CD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6CD7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D7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CD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CD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CD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CD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CD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CD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CD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CD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CD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6CD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F6CD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F6CD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character" w:customStyle="1" w:styleId="Heading1Char">
    <w:name w:val="Heading 1 Char"/>
    <w:basedOn w:val="DefaultParagraphFont"/>
    <w:link w:val="Heading1"/>
    <w:uiPriority w:val="9"/>
    <w:rsid w:val="00AF6CD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F6CD7"/>
    <w:rPr>
      <w:b/>
      <w:bCs/>
      <w:color w:val="943634" w:themeColor="accent2" w:themeShade="BF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CD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F6CD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AF6CD7"/>
    <w:rPr>
      <w:b/>
      <w:bCs/>
      <w:spacing w:val="0"/>
    </w:rPr>
  </w:style>
  <w:style w:type="character" w:styleId="Emphasis">
    <w:name w:val="Emphasis"/>
    <w:uiPriority w:val="20"/>
    <w:qFormat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AF6CD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F6CD7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AF6CD7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CD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AF6CD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AF6CD7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AF6CD7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AF6CD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6CD7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9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</cp:revision>
  <dcterms:created xsi:type="dcterms:W3CDTF">2015-03-20T18:09:00Z</dcterms:created>
  <dcterms:modified xsi:type="dcterms:W3CDTF">2015-03-20T18:09:00Z</dcterms:modified>
</cp:coreProperties>
</file>